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C27340">
        <w:rPr>
          <w:sz w:val="28"/>
        </w:rPr>
        <w:t>02 июня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341DAF" w:rsidRPr="00341DAF" w:rsidRDefault="00994E5B" w:rsidP="003836C6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341DAF" w:rsidRPr="00341DAF">
        <w:rPr>
          <w:b/>
        </w:rPr>
        <w:t xml:space="preserve">соединительных элементов для </w:t>
      </w:r>
      <w:proofErr w:type="spellStart"/>
      <w:r w:rsidR="00341DAF" w:rsidRPr="00341DAF">
        <w:rPr>
          <w:b/>
        </w:rPr>
        <w:t>водогазопроводных</w:t>
      </w:r>
      <w:proofErr w:type="spellEnd"/>
      <w:r w:rsidR="00341DAF" w:rsidRPr="00341DAF">
        <w:rPr>
          <w:b/>
        </w:rPr>
        <w:t xml:space="preserve"> труб </w:t>
      </w:r>
      <w:r w:rsidR="003836C6">
        <w:rPr>
          <w:b/>
        </w:rPr>
        <w:t>во втором полугодии</w:t>
      </w:r>
      <w:r w:rsidR="00341DAF" w:rsidRPr="00341DAF">
        <w:rPr>
          <w:b/>
        </w:rPr>
        <w:t xml:space="preserve"> 2016 года для нужд АО «</w:t>
      </w:r>
      <w:proofErr w:type="spellStart"/>
      <w:r w:rsidR="00341DAF" w:rsidRPr="00341DAF">
        <w:rPr>
          <w:b/>
        </w:rPr>
        <w:t>Омскгоргаз</w:t>
      </w:r>
      <w:proofErr w:type="spellEnd"/>
      <w:r w:rsidR="00341DAF" w:rsidRPr="00341DAF">
        <w:rPr>
          <w:b/>
        </w:rPr>
        <w:t>» по 2 лотам:</w:t>
      </w:r>
    </w:p>
    <w:p w:rsidR="00341DAF" w:rsidRPr="00341DAF" w:rsidRDefault="00341DAF" w:rsidP="003836C6">
      <w:pPr>
        <w:spacing w:before="120"/>
        <w:jc w:val="center"/>
        <w:rPr>
          <w:b/>
        </w:rPr>
      </w:pPr>
      <w:r w:rsidRPr="00341DAF">
        <w:rPr>
          <w:b/>
        </w:rPr>
        <w:t xml:space="preserve"> лот № 1: «Поставка </w:t>
      </w:r>
      <w:r w:rsidR="003836C6">
        <w:rPr>
          <w:b/>
        </w:rPr>
        <w:t>муфт</w:t>
      </w:r>
      <w:r w:rsidRPr="00341DAF">
        <w:rPr>
          <w:b/>
        </w:rPr>
        <w:t>»;</w:t>
      </w:r>
    </w:p>
    <w:p w:rsidR="00341DAF" w:rsidRPr="00341DAF" w:rsidRDefault="00341DAF" w:rsidP="00341DAF">
      <w:pPr>
        <w:tabs>
          <w:tab w:val="left" w:pos="2775"/>
          <w:tab w:val="center" w:pos="5102"/>
        </w:tabs>
        <w:spacing w:before="120"/>
        <w:rPr>
          <w:b/>
        </w:rPr>
      </w:pPr>
      <w:r w:rsidRPr="00341DAF">
        <w:rPr>
          <w:b/>
        </w:rPr>
        <w:tab/>
        <w:t xml:space="preserve">   </w:t>
      </w:r>
      <w:r w:rsidR="003836C6">
        <w:rPr>
          <w:b/>
        </w:rPr>
        <w:t xml:space="preserve">     </w:t>
      </w:r>
      <w:r w:rsidRPr="00341DAF">
        <w:rPr>
          <w:b/>
        </w:rPr>
        <w:t xml:space="preserve">лот № 2: «Поставка </w:t>
      </w:r>
      <w:r w:rsidR="003836C6">
        <w:rPr>
          <w:b/>
        </w:rPr>
        <w:t>штуцеров</w:t>
      </w:r>
      <w:r w:rsidRPr="00341DAF">
        <w:rPr>
          <w:b/>
        </w:rPr>
        <w:t>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DC1DA1" w:rsidP="000628CD">
            <w:hyperlink r:id="rId5" w:history="1">
              <w:r w:rsidR="003836C6" w:rsidRPr="00767C3B">
                <w:rPr>
                  <w:rStyle w:val="a3"/>
                  <w:lang w:val="en-US"/>
                </w:rPr>
                <w:t>eol</w:t>
              </w:r>
              <w:r w:rsidR="003836C6" w:rsidRPr="00767C3B">
                <w:rPr>
                  <w:rStyle w:val="a3"/>
                </w:rPr>
                <w:t>@</w:t>
              </w:r>
              <w:r w:rsidR="003836C6" w:rsidRPr="00767C3B">
                <w:rPr>
                  <w:rStyle w:val="a3"/>
                  <w:lang w:val="en-US"/>
                </w:rPr>
                <w:t>omskgorgaz</w:t>
              </w:r>
              <w:r w:rsidR="003836C6" w:rsidRPr="00767C3B">
                <w:rPr>
                  <w:rStyle w:val="a3"/>
                </w:rPr>
                <w:t>.</w:t>
              </w:r>
              <w:r w:rsidR="003836C6" w:rsidRPr="00767C3B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3836C6" w:rsidP="008078A0">
            <w:pPr>
              <w:spacing w:line="288" w:lineRule="auto"/>
              <w:jc w:val="both"/>
            </w:pPr>
            <w:r w:rsidRPr="003836C6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3836C6">
              <w:t>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341DAF" w:rsidRPr="00341DAF" w:rsidRDefault="00341DAF" w:rsidP="00E1330C">
            <w:pPr>
              <w:pStyle w:val="a5"/>
              <w:jc w:val="both"/>
            </w:pPr>
            <w:r>
              <w:t>П</w:t>
            </w:r>
            <w:r w:rsidRPr="00BB58FD">
              <w:t>оставк</w:t>
            </w:r>
            <w:r>
              <w:t xml:space="preserve">а </w:t>
            </w:r>
            <w:r w:rsidRPr="00341DAF">
              <w:t xml:space="preserve">соединительных элементов для </w:t>
            </w:r>
            <w:proofErr w:type="spellStart"/>
            <w:r w:rsidRPr="00341DAF">
              <w:t>водогазопроводных</w:t>
            </w:r>
            <w:proofErr w:type="spellEnd"/>
            <w:r w:rsidRPr="00341DAF">
              <w:t xml:space="preserve"> труб </w:t>
            </w:r>
            <w:r w:rsidR="003836C6">
              <w:t>во втором полугодии</w:t>
            </w:r>
            <w:r w:rsidRPr="00341DAF">
              <w:t xml:space="preserve"> 2016 года для нужд АО «</w:t>
            </w:r>
            <w:proofErr w:type="spellStart"/>
            <w:r w:rsidRPr="00341DAF">
              <w:t>Омскгоргаз</w:t>
            </w:r>
            <w:proofErr w:type="spellEnd"/>
            <w:r w:rsidRPr="00341DAF">
              <w:t>» по 2 лотам:</w:t>
            </w:r>
          </w:p>
          <w:p w:rsidR="00341DAF" w:rsidRDefault="003836C6" w:rsidP="00E1330C">
            <w:pPr>
              <w:pStyle w:val="a5"/>
              <w:jc w:val="both"/>
            </w:pPr>
            <w:r>
              <w:t xml:space="preserve"> лот № 1: «Поставка муфт</w:t>
            </w:r>
            <w:r w:rsidR="00341DAF">
              <w:t>»;</w:t>
            </w:r>
          </w:p>
          <w:p w:rsidR="001F1329" w:rsidRPr="00C40521" w:rsidRDefault="00341DAF" w:rsidP="00E1330C">
            <w:pPr>
              <w:pStyle w:val="a5"/>
              <w:jc w:val="both"/>
            </w:pPr>
            <w:r w:rsidRPr="00341DAF">
              <w:t xml:space="preserve"> лот № 2: « Поставка </w:t>
            </w:r>
            <w:r w:rsidR="003836C6">
              <w:t>штуцеров</w:t>
            </w:r>
            <w:r w:rsidRPr="00341DAF">
              <w:t>».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985BA3" w:rsidP="00E1330C">
            <w:pPr>
              <w:jc w:val="both"/>
            </w:pPr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E1330C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E1330C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985BA3">
              <w:t>5</w:t>
            </w:r>
            <w:r w:rsidRPr="00872600">
              <w:t xml:space="preserve"> </w:t>
            </w:r>
            <w:r w:rsidRPr="00872600">
              <w:lastRenderedPageBreak/>
              <w:t>(</w:t>
            </w:r>
            <w:r w:rsidR="00985BA3">
              <w:t>пяти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E1330C" w:rsidRPr="00AD1198" w:rsidRDefault="00E1330C" w:rsidP="00E1330C">
            <w:pPr>
              <w:ind w:firstLine="6"/>
              <w:jc w:val="both"/>
            </w:pPr>
            <w:r>
              <w:t>Заказчик</w:t>
            </w:r>
            <w:r w:rsidRPr="00D60270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Pr="00D60270">
              <w:t>случае</w:t>
            </w:r>
            <w:proofErr w:type="gramEnd"/>
            <w:r w:rsidRPr="00D60270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E1330C" w:rsidP="00E1330C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>
              <w:t>«01» июля 2016 года</w:t>
            </w:r>
            <w:r w:rsidRPr="00AD3AB4">
              <w:t xml:space="preserve"> и действует до «</w:t>
            </w:r>
            <w:r>
              <w:t>31</w:t>
            </w:r>
            <w:r w:rsidRPr="00AD3AB4">
              <w:t>»</w:t>
            </w:r>
            <w:r>
              <w:t xml:space="preserve"> декабря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546DA" w:rsidRDefault="00E1330C" w:rsidP="001546DA">
            <w:pPr>
              <w:pStyle w:val="a5"/>
              <w:rPr>
                <w:b/>
              </w:rPr>
            </w:pPr>
            <w:r>
              <w:rPr>
                <w:b/>
              </w:rPr>
              <w:t>лот № 1: «Поставка муфт</w:t>
            </w:r>
            <w:r w:rsidR="001546DA" w:rsidRPr="001546DA">
              <w:rPr>
                <w:b/>
              </w:rPr>
              <w:t>»</w:t>
            </w:r>
            <w:r w:rsidR="001546DA">
              <w:rPr>
                <w:b/>
              </w:rPr>
              <w:t>:</w:t>
            </w:r>
          </w:p>
          <w:p w:rsidR="001546DA" w:rsidRDefault="00E1330C" w:rsidP="001546DA">
            <w:pPr>
              <w:pStyle w:val="a5"/>
            </w:pPr>
            <w:r w:rsidRPr="00E1330C">
              <w:rPr>
                <w:b/>
              </w:rPr>
              <w:t>171 766,00</w:t>
            </w:r>
            <w:r w:rsidR="001546DA">
              <w:t xml:space="preserve"> (</w:t>
            </w:r>
            <w:r>
              <w:t>сто семьдесят одна тысяча семьсот шестьдесят шесть</w:t>
            </w:r>
            <w:r w:rsidR="001546DA">
              <w:t>) рубл</w:t>
            </w:r>
            <w:r>
              <w:t xml:space="preserve">ей, </w:t>
            </w:r>
            <w:r w:rsidR="001546DA">
              <w:t xml:space="preserve"> 00 копеек</w:t>
            </w:r>
            <w:r>
              <w:t xml:space="preserve">, в том числе НДС-18%; </w:t>
            </w:r>
          </w:p>
          <w:p w:rsidR="001546DA" w:rsidRPr="001546DA" w:rsidRDefault="001546DA" w:rsidP="001546DA">
            <w:pPr>
              <w:jc w:val="both"/>
              <w:rPr>
                <w:b/>
              </w:rPr>
            </w:pPr>
            <w:r w:rsidRPr="001546DA">
              <w:rPr>
                <w:b/>
              </w:rPr>
              <w:t xml:space="preserve">лот № 2: «Поставка </w:t>
            </w:r>
            <w:r w:rsidR="00E1330C">
              <w:rPr>
                <w:b/>
              </w:rPr>
              <w:t>штуцеров</w:t>
            </w:r>
            <w:r w:rsidRPr="001546D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1546DA" w:rsidRDefault="00E1330C" w:rsidP="001546DA">
            <w:pPr>
              <w:jc w:val="both"/>
            </w:pPr>
            <w:r w:rsidRPr="00E1330C">
              <w:rPr>
                <w:b/>
              </w:rPr>
              <w:t>316 652,00</w:t>
            </w:r>
            <w:r w:rsidR="001546DA">
              <w:t xml:space="preserve"> (</w:t>
            </w:r>
            <w:r>
              <w:t>триста шестнадцать тысяч шестьсот пятьдесят два</w:t>
            </w:r>
            <w:r w:rsidR="001546DA">
              <w:t>) рубл</w:t>
            </w:r>
            <w:r>
              <w:t>я, 00 копеек, в том числе НДС-18%</w:t>
            </w:r>
            <w:r w:rsidR="001546DA"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E1330C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836C6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</w:t>
            </w:r>
            <w:r w:rsidRPr="00284649">
              <w:lastRenderedPageBreak/>
              <w:t>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C27340">
            <w:pPr>
              <w:jc w:val="both"/>
            </w:pPr>
            <w:r>
              <w:lastRenderedPageBreak/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C27340">
              <w:t>08</w:t>
            </w:r>
            <w:r w:rsidR="00E1330C">
              <w:t>:</w:t>
            </w:r>
            <w:r w:rsidR="00C27340">
              <w:t>00</w:t>
            </w:r>
            <w:r>
              <w:t xml:space="preserve"> (по московскому времени) «</w:t>
            </w:r>
            <w:r w:rsidR="00C27340">
              <w:t>09</w:t>
            </w:r>
            <w:r>
              <w:t>»</w:t>
            </w:r>
            <w:r w:rsidR="00953375">
              <w:t xml:space="preserve"> </w:t>
            </w:r>
            <w:r w:rsidR="00C27340">
              <w:t>июня</w:t>
            </w:r>
            <w:r>
              <w:t xml:space="preserve"> 201</w:t>
            </w:r>
            <w:r w:rsidR="008733AA">
              <w:t>6</w:t>
            </w:r>
            <w:r w:rsidR="00E1330C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</w:t>
            </w:r>
            <w:r>
              <w:lastRenderedPageBreak/>
              <w:t>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lastRenderedPageBreak/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C27340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C27340">
              <w:t>09</w:t>
            </w:r>
            <w:r w:rsidR="00E1330C">
              <w:t>:</w:t>
            </w:r>
            <w:r w:rsidR="00C27340">
              <w:t xml:space="preserve">00 </w:t>
            </w:r>
            <w:r w:rsidRPr="0090367C">
              <w:t>(по московскому времени) «</w:t>
            </w:r>
            <w:r w:rsidR="00C27340">
              <w:t>09</w:t>
            </w:r>
            <w:r w:rsidRPr="0090367C">
              <w:t>»</w:t>
            </w:r>
            <w:r w:rsidR="00953375">
              <w:t xml:space="preserve"> </w:t>
            </w:r>
            <w:r w:rsidR="00C27340">
              <w:t>июня</w:t>
            </w:r>
            <w:r>
              <w:t xml:space="preserve"> </w:t>
            </w:r>
            <w:r w:rsidRPr="0090367C">
              <w:t xml:space="preserve"> 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836C6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C27340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C27340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C27340">
              <w:t>16</w:t>
            </w:r>
            <w:r w:rsidRPr="0090367C">
              <w:t>»</w:t>
            </w:r>
            <w:r w:rsidR="002C2F12">
              <w:t xml:space="preserve"> </w:t>
            </w:r>
            <w:r w:rsidR="00C27340">
              <w:t>июня</w:t>
            </w:r>
            <w:r w:rsidRPr="0090367C">
              <w:t xml:space="preserve"> 201</w:t>
            </w:r>
            <w:r w:rsidR="008733AA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36C6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340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DA1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30C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1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50</cp:revision>
  <dcterms:created xsi:type="dcterms:W3CDTF">2014-12-04T04:10:00Z</dcterms:created>
  <dcterms:modified xsi:type="dcterms:W3CDTF">2016-06-02T03:33:00Z</dcterms:modified>
</cp:coreProperties>
</file>